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1C" w:rsidRDefault="0004591C" w:rsidP="000459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 5.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V ROCE 2016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proofErr w:type="gramStart"/>
      <w:r>
        <w:rPr>
          <w:rFonts w:ascii="Times New Roman" w:hAnsi="Times New Roman" w:cs="Times New Roman"/>
          <w:sz w:val="28"/>
          <w:szCs w:val="28"/>
        </w:rPr>
        <w:t>8.9.2016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18.30 hod. v </w:t>
      </w:r>
      <w:proofErr w:type="spellStart"/>
      <w:r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04591C" w:rsidRDefault="0004591C" w:rsidP="00045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.Pohlová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.Seidlová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>1. Osvětlení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Odvoz odpadu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Údržba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91C" w:rsidRDefault="0004591C" w:rsidP="0004591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04591C" w:rsidRDefault="0004591C" w:rsidP="00045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2"/>
      <w:bookmarkStart w:id="1" w:name="OLE_LINK1"/>
    </w:p>
    <w:p w:rsidR="0004591C" w:rsidRDefault="0004591C" w:rsidP="000459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 05/16</w:t>
      </w:r>
    </w:p>
    <w:p w:rsidR="0004591C" w:rsidRDefault="00994D1C" w:rsidP="000459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Nesvítí lampa R-7 před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Krtičkovými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(Pokud je už spravená, omlouváme se)</w:t>
      </w:r>
    </w:p>
    <w:p w:rsidR="0004591C" w:rsidRDefault="0004591C" w:rsidP="00045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4591C" w:rsidRDefault="0004591C" w:rsidP="000459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94D1C">
        <w:rPr>
          <w:rFonts w:ascii="Times New Roman" w:hAnsi="Times New Roman" w:cs="Times New Roman"/>
          <w:b/>
          <w:bCs/>
          <w:sz w:val="24"/>
          <w:szCs w:val="24"/>
        </w:rPr>
        <w:t>05/16</w:t>
      </w:r>
    </w:p>
    <w:p w:rsidR="0004591C" w:rsidRDefault="00994D1C" w:rsidP="00644D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Akce „kontejner“ pokračuje úspěšně. </w:t>
      </w:r>
      <w:r w:rsidR="00644DF5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644DF5" w:rsidRDefault="00644DF5" w:rsidP="00644D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91C" w:rsidRDefault="0004591C" w:rsidP="000459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03/</w:t>
      </w:r>
      <w:r w:rsidR="00994D1C">
        <w:rPr>
          <w:rFonts w:ascii="Times New Roman" w:hAnsi="Times New Roman" w:cs="Times New Roman"/>
          <w:b/>
          <w:sz w:val="24"/>
          <w:szCs w:val="24"/>
        </w:rPr>
        <w:t>05/16</w:t>
      </w:r>
    </w:p>
    <w:p w:rsidR="00994D1C" w:rsidRDefault="00994D1C" w:rsidP="000459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Konstatovali jsme, že práce okolo silnice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Radešov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pokračují úspěšně, snad se vše do zimy stihne. Jen jsme se neshodli</w:t>
      </w:r>
      <w:r w:rsidR="00644DF5">
        <w:rPr>
          <w:rFonts w:ascii="Times New Roman" w:hAnsi="Times New Roman" w:cs="Times New Roman"/>
          <w:b/>
          <w:sz w:val="24"/>
          <w:szCs w:val="24"/>
        </w:rPr>
        <w:t>, jestli se bude ještě kácet nebo ne. Můžete nám dát vědět jaký je další plán?</w:t>
      </w:r>
    </w:p>
    <w:p w:rsidR="00644DF5" w:rsidRDefault="00644DF5" w:rsidP="000459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 w:cs="Times New Roman"/>
          <w:sz w:val="24"/>
          <w:szCs w:val="24"/>
        </w:rPr>
        <w:t>3                   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                                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0</w:t>
      </w:r>
    </w:p>
    <w:bookmarkEnd w:id="0"/>
    <w:bookmarkEnd w:id="1"/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OV bylo ukončeno v</w:t>
      </w:r>
      <w:r w:rsidR="00644DF5">
        <w:rPr>
          <w:rFonts w:ascii="Times New Roman" w:hAnsi="Times New Roman" w:cs="Times New Roman"/>
          <w:sz w:val="24"/>
          <w:szCs w:val="24"/>
        </w:rPr>
        <w:t xml:space="preserve"> 19,30 </w:t>
      </w:r>
      <w:r>
        <w:rPr>
          <w:rFonts w:ascii="Times New Roman" w:hAnsi="Times New Roman" w:cs="Times New Roman"/>
          <w:sz w:val="24"/>
          <w:szCs w:val="24"/>
        </w:rPr>
        <w:t xml:space="preserve">hodin.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DF5">
        <w:rPr>
          <w:rFonts w:ascii="Times New Roman" w:hAnsi="Times New Roman" w:cs="Times New Roman"/>
          <w:sz w:val="24"/>
          <w:szCs w:val="24"/>
        </w:rPr>
        <w:tab/>
        <w:t xml:space="preserve">           Zapsal: M. Seidlová</w:t>
      </w:r>
    </w:p>
    <w:p w:rsidR="0004591C" w:rsidRDefault="00644DF5" w:rsidP="000459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Ověřovatel: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proofErr w:type="gramEnd"/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EA" w:rsidRDefault="005528EA"/>
    <w:sectPr w:rsidR="005528EA" w:rsidSect="0055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91C"/>
    <w:rsid w:val="0004591C"/>
    <w:rsid w:val="005528EA"/>
    <w:rsid w:val="00644DF5"/>
    <w:rsid w:val="0099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Mirka Seidlová</cp:lastModifiedBy>
  <cp:revision>1</cp:revision>
  <dcterms:created xsi:type="dcterms:W3CDTF">2016-09-17T13:17:00Z</dcterms:created>
  <dcterms:modified xsi:type="dcterms:W3CDTF">2016-09-17T13:47:00Z</dcterms:modified>
</cp:coreProperties>
</file>