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5E795" w14:textId="3F79507B" w:rsidR="001A0C4C" w:rsidRPr="00974659" w:rsidRDefault="000F59E8" w:rsidP="00974659">
      <w:pPr>
        <w:tabs>
          <w:tab w:val="left" w:pos="2552"/>
          <w:tab w:val="left" w:pos="5529"/>
          <w:tab w:val="left" w:pos="7655"/>
        </w:tabs>
        <w:rPr>
          <w:rFonts w:ascii="Calibri" w:hAnsi="Calibri" w:cs="Calibri"/>
        </w:rPr>
      </w:pPr>
      <w:r>
        <w:rPr>
          <w:rFonts w:ascii="Calibri" w:hAnsi="Calibri" w:cs="Calibri"/>
        </w:rPr>
        <w:tab/>
      </w:r>
    </w:p>
    <w:p w14:paraId="289DAAA8" w14:textId="132D8095" w:rsidR="00863F61" w:rsidRPr="00863F61" w:rsidRDefault="00863F61" w:rsidP="00863F61">
      <w:pPr>
        <w:tabs>
          <w:tab w:val="left" w:pos="2268"/>
          <w:tab w:val="left" w:pos="5529"/>
          <w:tab w:val="left" w:pos="7655"/>
        </w:tabs>
        <w:spacing w:before="120"/>
        <w:rPr>
          <w:rFonts w:asciiTheme="minorHAnsi" w:hAnsiTheme="minorHAnsi" w:cstheme="minorHAnsi"/>
        </w:rPr>
      </w:pPr>
      <w:r w:rsidRPr="00863F61">
        <w:rPr>
          <w:rFonts w:asciiTheme="minorHAnsi" w:hAnsiTheme="minorHAnsi" w:cstheme="minorHAnsi"/>
        </w:rPr>
        <w:t>Oprávněná úřední osoba:</w:t>
      </w:r>
      <w:r w:rsidRPr="00863F61">
        <w:rPr>
          <w:rFonts w:asciiTheme="minorHAnsi" w:hAnsiTheme="minorHAnsi" w:cstheme="minorHAnsi"/>
        </w:rPr>
        <w:tab/>
      </w:r>
      <w:r w:rsidR="00E634B6">
        <w:rPr>
          <w:rFonts w:asciiTheme="minorHAnsi" w:hAnsiTheme="minorHAnsi" w:cstheme="minorHAnsi"/>
        </w:rPr>
        <w:t>Bc. Hana Plná</w:t>
      </w:r>
    </w:p>
    <w:p w14:paraId="43A8B2C4" w14:textId="55CBAED4" w:rsidR="00863F61" w:rsidRPr="00863F61" w:rsidRDefault="00863F61" w:rsidP="00863F61">
      <w:pPr>
        <w:tabs>
          <w:tab w:val="left" w:pos="2268"/>
          <w:tab w:val="left" w:pos="5529"/>
          <w:tab w:val="left" w:pos="7655"/>
        </w:tabs>
        <w:rPr>
          <w:rFonts w:asciiTheme="minorHAnsi" w:hAnsiTheme="minorHAnsi" w:cstheme="minorHAnsi"/>
        </w:rPr>
      </w:pPr>
      <w:r w:rsidRPr="00863F61">
        <w:rPr>
          <w:rFonts w:asciiTheme="minorHAnsi" w:hAnsiTheme="minorHAnsi" w:cstheme="minorHAnsi"/>
        </w:rPr>
        <w:t>Telefon:</w:t>
      </w:r>
      <w:r w:rsidRPr="00863F61">
        <w:rPr>
          <w:rFonts w:asciiTheme="minorHAnsi" w:hAnsiTheme="minorHAnsi" w:cstheme="minorHAnsi"/>
        </w:rPr>
        <w:tab/>
      </w:r>
      <w:r w:rsidR="00E634B6">
        <w:rPr>
          <w:rFonts w:asciiTheme="minorHAnsi" w:hAnsiTheme="minorHAnsi" w:cstheme="minorHAnsi"/>
        </w:rPr>
        <w:t>778 498 154</w:t>
      </w:r>
    </w:p>
    <w:p w14:paraId="737D8735" w14:textId="73628311" w:rsidR="00C17708" w:rsidRPr="00664CF7" w:rsidRDefault="00863F61" w:rsidP="00664CF7">
      <w:pPr>
        <w:tabs>
          <w:tab w:val="left" w:pos="2268"/>
          <w:tab w:val="left" w:pos="5529"/>
          <w:tab w:val="left" w:pos="7655"/>
        </w:tabs>
        <w:rPr>
          <w:rFonts w:asciiTheme="minorHAnsi" w:hAnsiTheme="minorHAnsi" w:cstheme="minorHAnsi"/>
          <w:u w:val="single"/>
        </w:rPr>
      </w:pPr>
      <w:r w:rsidRPr="00863F61">
        <w:rPr>
          <w:rFonts w:asciiTheme="minorHAnsi" w:hAnsiTheme="minorHAnsi" w:cstheme="minorHAnsi"/>
        </w:rPr>
        <w:t>E-mail:</w:t>
      </w:r>
      <w:r w:rsidRPr="00863F61">
        <w:rPr>
          <w:rFonts w:asciiTheme="minorHAnsi" w:hAnsiTheme="minorHAnsi" w:cstheme="minorHAnsi"/>
        </w:rPr>
        <w:tab/>
      </w:r>
      <w:hyperlink r:id="rId7" w:history="1">
        <w:r w:rsidR="00E634B6" w:rsidRPr="00E30B2A">
          <w:rPr>
            <w:rStyle w:val="Hypertextovodkaz"/>
            <w:rFonts w:asciiTheme="minorHAnsi" w:hAnsiTheme="minorHAnsi" w:cstheme="minorHAnsi"/>
          </w:rPr>
          <w:t>plna@policenm.cz</w:t>
        </w:r>
      </w:hyperlink>
      <w:r w:rsidR="00C17708">
        <w:rPr>
          <w:rFonts w:asciiTheme="minorHAnsi" w:hAnsiTheme="minorHAnsi" w:cstheme="minorHAnsi"/>
        </w:rPr>
        <w:t xml:space="preserve"> </w:t>
      </w:r>
    </w:p>
    <w:p w14:paraId="25756876" w14:textId="09487D63" w:rsidR="001A0C4C" w:rsidRDefault="00C17708" w:rsidP="000F59E8">
      <w:pPr>
        <w:tabs>
          <w:tab w:val="left" w:pos="3261"/>
          <w:tab w:val="left" w:pos="4820"/>
          <w:tab w:val="left" w:pos="7513"/>
        </w:tabs>
        <w:spacing w:before="120"/>
        <w:rPr>
          <w:rFonts w:ascii="Calibri" w:hAnsi="Calibri" w:cs="Calibri"/>
          <w:sz w:val="22"/>
          <w:szCs w:val="22"/>
        </w:rPr>
      </w:pPr>
      <w:r>
        <w:rPr>
          <w:rFonts w:ascii="Calibri" w:hAnsi="Calibri" w:cs="Calibri"/>
          <w:sz w:val="22"/>
          <w:szCs w:val="22"/>
        </w:rPr>
        <w:t xml:space="preserve">V </w:t>
      </w:r>
      <w:r w:rsidR="00CC4332">
        <w:rPr>
          <w:rFonts w:ascii="Calibri" w:hAnsi="Calibri" w:cs="Calibri"/>
          <w:sz w:val="22"/>
          <w:szCs w:val="22"/>
        </w:rPr>
        <w:t xml:space="preserve">Polici nad Metují dne </w:t>
      </w:r>
      <w:r w:rsidR="00E634B6">
        <w:rPr>
          <w:rFonts w:ascii="Calibri" w:hAnsi="Calibri" w:cs="Calibri"/>
          <w:sz w:val="22"/>
          <w:szCs w:val="22"/>
        </w:rPr>
        <w:t>2</w:t>
      </w:r>
      <w:r w:rsidR="00714525">
        <w:rPr>
          <w:rFonts w:ascii="Calibri" w:hAnsi="Calibri" w:cs="Calibri"/>
          <w:sz w:val="22"/>
          <w:szCs w:val="22"/>
        </w:rPr>
        <w:t>9</w:t>
      </w:r>
      <w:r w:rsidR="00E634B6">
        <w:rPr>
          <w:rFonts w:ascii="Calibri" w:hAnsi="Calibri" w:cs="Calibri"/>
          <w:sz w:val="22"/>
          <w:szCs w:val="22"/>
        </w:rPr>
        <w:t>. 3. 2023</w:t>
      </w:r>
    </w:p>
    <w:p w14:paraId="24353463" w14:textId="77777777" w:rsidR="00FC3420" w:rsidRPr="0056501B" w:rsidRDefault="00FC3420" w:rsidP="000F59E8">
      <w:pPr>
        <w:tabs>
          <w:tab w:val="left" w:pos="3261"/>
          <w:tab w:val="left" w:pos="4820"/>
          <w:tab w:val="left" w:pos="7513"/>
        </w:tabs>
        <w:spacing w:before="120"/>
        <w:rPr>
          <w:rFonts w:ascii="Calibri" w:hAnsi="Calibri" w:cs="Calibri"/>
          <w:sz w:val="22"/>
          <w:szCs w:val="22"/>
        </w:rPr>
      </w:pPr>
    </w:p>
    <w:p w14:paraId="087F1442" w14:textId="78824271" w:rsidR="0080297A" w:rsidRDefault="0054083A" w:rsidP="0080297A">
      <w:pPr>
        <w:tabs>
          <w:tab w:val="left" w:pos="3119"/>
          <w:tab w:val="left" w:pos="3585"/>
          <w:tab w:val="left" w:pos="5387"/>
          <w:tab w:val="left" w:pos="7797"/>
        </w:tabs>
        <w:spacing w:before="40"/>
        <w:jc w:val="center"/>
        <w:rPr>
          <w:rFonts w:ascii="Calibri" w:hAnsi="Calibri" w:cs="Calibri"/>
          <w:b/>
          <w:noProof/>
          <w:sz w:val="22"/>
          <w:szCs w:val="22"/>
        </w:rPr>
      </w:pPr>
      <w:r>
        <w:rPr>
          <w:rFonts w:ascii="Calibri" w:hAnsi="Calibri" w:cs="Calibri"/>
          <w:b/>
          <w:noProof/>
          <w:sz w:val="22"/>
          <w:szCs w:val="22"/>
        </w:rPr>
        <w:t>Aktuální informace pro zájemce o stavební parcelu</w:t>
      </w:r>
    </w:p>
    <w:p w14:paraId="383BE6DB" w14:textId="6D14387F" w:rsidR="0054083A" w:rsidRDefault="0054083A" w:rsidP="0080297A">
      <w:pPr>
        <w:tabs>
          <w:tab w:val="left" w:pos="3119"/>
          <w:tab w:val="left" w:pos="3585"/>
          <w:tab w:val="left" w:pos="5387"/>
          <w:tab w:val="left" w:pos="7797"/>
        </w:tabs>
        <w:spacing w:before="40"/>
        <w:jc w:val="center"/>
        <w:rPr>
          <w:rFonts w:ascii="Calibri" w:hAnsi="Calibri" w:cs="Calibri"/>
          <w:b/>
          <w:noProof/>
          <w:sz w:val="22"/>
          <w:szCs w:val="22"/>
        </w:rPr>
      </w:pPr>
    </w:p>
    <w:p w14:paraId="7C800985" w14:textId="358B17E8" w:rsidR="001B5B70" w:rsidRDefault="001B5B70" w:rsidP="00F757BC">
      <w:pPr>
        <w:tabs>
          <w:tab w:val="left" w:pos="3119"/>
          <w:tab w:val="left" w:pos="3585"/>
          <w:tab w:val="left" w:pos="5387"/>
          <w:tab w:val="left" w:pos="7797"/>
        </w:tabs>
        <w:spacing w:before="40" w:line="276" w:lineRule="auto"/>
        <w:jc w:val="both"/>
        <w:rPr>
          <w:rFonts w:asciiTheme="minorHAnsi" w:hAnsiTheme="minorHAnsi" w:cstheme="minorHAnsi"/>
          <w:bCs/>
          <w:sz w:val="22"/>
        </w:rPr>
      </w:pPr>
      <w:r>
        <w:rPr>
          <w:rFonts w:asciiTheme="minorHAnsi" w:hAnsiTheme="minorHAnsi" w:cstheme="minorHAnsi"/>
          <w:bCs/>
          <w:sz w:val="22"/>
        </w:rPr>
        <w:t>Vážení zájemci</w:t>
      </w:r>
      <w:r w:rsidR="00C17708">
        <w:rPr>
          <w:rFonts w:asciiTheme="minorHAnsi" w:hAnsiTheme="minorHAnsi" w:cstheme="minorHAnsi"/>
          <w:bCs/>
          <w:sz w:val="22"/>
        </w:rPr>
        <w:t xml:space="preserve"> o koupi stavebního pozemku</w:t>
      </w:r>
      <w:r>
        <w:rPr>
          <w:rFonts w:asciiTheme="minorHAnsi" w:hAnsiTheme="minorHAnsi" w:cstheme="minorHAnsi"/>
          <w:bCs/>
          <w:sz w:val="22"/>
        </w:rPr>
        <w:t>,</w:t>
      </w:r>
    </w:p>
    <w:p w14:paraId="6C4A76BD" w14:textId="77777777" w:rsidR="00C17708" w:rsidRDefault="00C17708" w:rsidP="00F757BC">
      <w:pPr>
        <w:tabs>
          <w:tab w:val="left" w:pos="3119"/>
          <w:tab w:val="left" w:pos="3585"/>
          <w:tab w:val="left" w:pos="5387"/>
          <w:tab w:val="left" w:pos="7797"/>
        </w:tabs>
        <w:spacing w:before="40" w:line="276" w:lineRule="auto"/>
        <w:jc w:val="both"/>
        <w:rPr>
          <w:rFonts w:asciiTheme="minorHAnsi" w:hAnsiTheme="minorHAnsi" w:cstheme="minorHAnsi"/>
          <w:bCs/>
          <w:sz w:val="22"/>
        </w:rPr>
      </w:pPr>
    </w:p>
    <w:p w14:paraId="3311DB3D" w14:textId="2E91B497" w:rsidR="00E634B6" w:rsidRPr="00E634B6" w:rsidRDefault="00E634B6" w:rsidP="00E634B6">
      <w:pPr>
        <w:pStyle w:val="Default"/>
        <w:spacing w:line="276" w:lineRule="auto"/>
        <w:jc w:val="both"/>
        <w:rPr>
          <w:rFonts w:asciiTheme="minorHAnsi" w:hAnsiTheme="minorHAnsi" w:cstheme="minorHAnsi"/>
          <w:sz w:val="22"/>
          <w:szCs w:val="22"/>
        </w:rPr>
      </w:pPr>
      <w:r>
        <w:rPr>
          <w:rFonts w:asciiTheme="minorHAnsi" w:hAnsiTheme="minorHAnsi" w:cstheme="minorHAnsi"/>
          <w:sz w:val="22"/>
          <w:szCs w:val="22"/>
        </w:rPr>
        <w:t>m</w:t>
      </w:r>
      <w:r w:rsidRPr="00E634B6">
        <w:rPr>
          <w:rFonts w:asciiTheme="minorHAnsi" w:hAnsiTheme="minorHAnsi" w:cstheme="minorHAnsi"/>
          <w:sz w:val="22"/>
          <w:szCs w:val="22"/>
        </w:rPr>
        <w:t>ěsto Police nad Metují již zahájilo výstavbu dopravní a technické infrastruktury v nové lokalitě Větrná, Stavební práce na základě výběrového řízení realiz</w:t>
      </w:r>
      <w:r w:rsidR="000551BE">
        <w:rPr>
          <w:rFonts w:asciiTheme="minorHAnsi" w:hAnsiTheme="minorHAnsi" w:cstheme="minorHAnsi"/>
          <w:sz w:val="22"/>
          <w:szCs w:val="22"/>
        </w:rPr>
        <w:t>uje</w:t>
      </w:r>
      <w:r w:rsidRPr="00E634B6">
        <w:rPr>
          <w:rFonts w:asciiTheme="minorHAnsi" w:hAnsiTheme="minorHAnsi" w:cstheme="minorHAnsi"/>
          <w:sz w:val="22"/>
          <w:szCs w:val="22"/>
        </w:rPr>
        <w:t xml:space="preserve"> společnost PDV STAVBY z České Skalice. Nahlédnutí do projektové dokumentace a aktuální informace o výstavbě je možné na webových stránkách města </w:t>
      </w:r>
      <w:hyperlink r:id="rId8" w:history="1">
        <w:r w:rsidRPr="00E634B6">
          <w:rPr>
            <w:rStyle w:val="Hypertextovodkaz"/>
            <w:rFonts w:asciiTheme="minorHAnsi" w:hAnsiTheme="minorHAnsi" w:cstheme="minorHAnsi"/>
            <w:sz w:val="22"/>
            <w:szCs w:val="22"/>
          </w:rPr>
          <w:t>https://www.policenm.cz/rozvoj-mesta/nova-ulice-vetrna/</w:t>
        </w:r>
      </w:hyperlink>
    </w:p>
    <w:p w14:paraId="0F0DC1D6" w14:textId="77777777" w:rsidR="00E634B6" w:rsidRDefault="00E634B6" w:rsidP="00E634B6">
      <w:pPr>
        <w:pStyle w:val="Default"/>
        <w:spacing w:line="276" w:lineRule="auto"/>
        <w:jc w:val="both"/>
        <w:rPr>
          <w:rFonts w:asciiTheme="minorHAnsi" w:hAnsiTheme="minorHAnsi" w:cstheme="minorHAnsi"/>
          <w:sz w:val="22"/>
          <w:szCs w:val="22"/>
        </w:rPr>
      </w:pPr>
      <w:r w:rsidRPr="00E634B6">
        <w:rPr>
          <w:rFonts w:asciiTheme="minorHAnsi" w:hAnsiTheme="minorHAnsi" w:cstheme="minorHAnsi"/>
          <w:sz w:val="22"/>
          <w:szCs w:val="22"/>
        </w:rPr>
        <w:t>Dokončení stavby je dle smlouvy plánováno nejpozději do 31. 12. 2023.</w:t>
      </w:r>
    </w:p>
    <w:p w14:paraId="2A5D4BD3" w14:textId="66E2B2A6" w:rsidR="002D34AE" w:rsidRDefault="00E634B6" w:rsidP="00E634B6">
      <w:pPr>
        <w:pStyle w:val="Default"/>
        <w:spacing w:line="276" w:lineRule="auto"/>
        <w:rPr>
          <w:rFonts w:asciiTheme="minorHAnsi" w:hAnsiTheme="minorHAnsi" w:cstheme="minorHAnsi"/>
          <w:sz w:val="22"/>
          <w:szCs w:val="22"/>
        </w:rPr>
      </w:pPr>
      <w:r w:rsidRPr="00E634B6">
        <w:rPr>
          <w:rFonts w:asciiTheme="minorHAnsi" w:hAnsiTheme="minorHAnsi" w:cstheme="minorHAnsi"/>
          <w:sz w:val="22"/>
          <w:szCs w:val="22"/>
        </w:rPr>
        <w:br/>
      </w:r>
      <w:r>
        <w:rPr>
          <w:rFonts w:asciiTheme="minorHAnsi" w:hAnsiTheme="minorHAnsi" w:cstheme="minorHAnsi"/>
          <w:sz w:val="22"/>
          <w:szCs w:val="22"/>
        </w:rPr>
        <w:t>Pro vaši informaci Vám zasíláme i kontakty na o</w:t>
      </w:r>
      <w:r w:rsidRPr="00E634B6">
        <w:rPr>
          <w:rFonts w:asciiTheme="minorHAnsi" w:hAnsiTheme="minorHAnsi" w:cstheme="minorHAnsi"/>
          <w:sz w:val="22"/>
          <w:szCs w:val="22"/>
        </w:rPr>
        <w:t>soby pověřené jednáním ve věcech realizace díla:</w:t>
      </w:r>
      <w:r w:rsidRPr="00E634B6">
        <w:rPr>
          <w:rFonts w:asciiTheme="minorHAnsi" w:hAnsiTheme="minorHAnsi" w:cstheme="minorHAnsi"/>
          <w:sz w:val="22"/>
          <w:szCs w:val="22"/>
        </w:rPr>
        <w:br/>
      </w:r>
      <w:r w:rsidRPr="00E634B6">
        <w:rPr>
          <w:rStyle w:val="Siln"/>
          <w:rFonts w:asciiTheme="minorHAnsi" w:hAnsiTheme="minorHAnsi" w:cstheme="minorHAnsi"/>
          <w:sz w:val="22"/>
          <w:szCs w:val="22"/>
        </w:rPr>
        <w:t>Za firmu PDV STAVBY:</w:t>
      </w:r>
      <w:r w:rsidRPr="00E634B6">
        <w:rPr>
          <w:rFonts w:asciiTheme="minorHAnsi" w:hAnsiTheme="minorHAnsi" w:cstheme="minorHAnsi"/>
          <w:sz w:val="22"/>
          <w:szCs w:val="22"/>
        </w:rPr>
        <w:br/>
        <w:t xml:space="preserve">Jakub Zlámal                 mobil: 720 073 234        e-mail: </w:t>
      </w:r>
      <w:hyperlink r:id="rId9" w:history="1">
        <w:r w:rsidRPr="00E30B2A">
          <w:rPr>
            <w:rStyle w:val="Hypertextovodkaz"/>
            <w:rFonts w:asciiTheme="minorHAnsi" w:hAnsiTheme="minorHAnsi" w:cstheme="minorHAnsi"/>
            <w:sz w:val="22"/>
            <w:szCs w:val="22"/>
          </w:rPr>
          <w:t>zlamal@pdvstavby.com</w:t>
        </w:r>
      </w:hyperlink>
      <w:r>
        <w:rPr>
          <w:rFonts w:asciiTheme="minorHAnsi" w:hAnsiTheme="minorHAnsi" w:cstheme="minorHAnsi"/>
          <w:sz w:val="22"/>
          <w:szCs w:val="22"/>
        </w:rPr>
        <w:t xml:space="preserve"> </w:t>
      </w:r>
      <w:r w:rsidRPr="00E634B6">
        <w:rPr>
          <w:rFonts w:asciiTheme="minorHAnsi" w:hAnsiTheme="minorHAnsi" w:cstheme="minorHAnsi"/>
          <w:sz w:val="22"/>
          <w:szCs w:val="22"/>
        </w:rPr>
        <w:br/>
        <w:t xml:space="preserve">Tomáš Mastik               mobil: 773 734 645        e-mail: </w:t>
      </w:r>
      <w:hyperlink r:id="rId10" w:history="1">
        <w:r w:rsidRPr="00E30B2A">
          <w:rPr>
            <w:rStyle w:val="Hypertextovodkaz"/>
            <w:rFonts w:asciiTheme="minorHAnsi" w:hAnsiTheme="minorHAnsi" w:cstheme="minorHAnsi"/>
            <w:sz w:val="22"/>
            <w:szCs w:val="22"/>
          </w:rPr>
          <w:t>mastik@pdvstavby.com</w:t>
        </w:r>
      </w:hyperlink>
      <w:r>
        <w:rPr>
          <w:rFonts w:asciiTheme="minorHAnsi" w:hAnsiTheme="minorHAnsi" w:cstheme="minorHAnsi"/>
          <w:sz w:val="22"/>
          <w:szCs w:val="22"/>
        </w:rPr>
        <w:t xml:space="preserve"> </w:t>
      </w:r>
      <w:r w:rsidRPr="00E634B6">
        <w:rPr>
          <w:rFonts w:asciiTheme="minorHAnsi" w:hAnsiTheme="minorHAnsi" w:cstheme="minorHAnsi"/>
          <w:sz w:val="22"/>
          <w:szCs w:val="22"/>
        </w:rPr>
        <w:br/>
      </w:r>
      <w:r w:rsidRPr="00E634B6">
        <w:rPr>
          <w:rStyle w:val="Siln"/>
          <w:rFonts w:asciiTheme="minorHAnsi" w:hAnsiTheme="minorHAnsi" w:cstheme="minorHAnsi"/>
          <w:sz w:val="22"/>
          <w:szCs w:val="22"/>
        </w:rPr>
        <w:t>Za město Police nad Metují:</w:t>
      </w:r>
      <w:r w:rsidRPr="00E634B6">
        <w:rPr>
          <w:rFonts w:asciiTheme="minorHAnsi" w:hAnsiTheme="minorHAnsi" w:cstheme="minorHAnsi"/>
          <w:sz w:val="22"/>
          <w:szCs w:val="22"/>
        </w:rPr>
        <w:br/>
        <w:t xml:space="preserve">Ing. Pavel Scholz                           mobil: 606 728 382         e-mail: </w:t>
      </w:r>
      <w:hyperlink r:id="rId11" w:history="1">
        <w:r w:rsidRPr="00E30B2A">
          <w:rPr>
            <w:rStyle w:val="Hypertextovodkaz"/>
            <w:rFonts w:asciiTheme="minorHAnsi" w:hAnsiTheme="minorHAnsi" w:cstheme="minorHAnsi"/>
            <w:sz w:val="22"/>
            <w:szCs w:val="22"/>
          </w:rPr>
          <w:t>scholz@policenm.cz</w:t>
        </w:r>
      </w:hyperlink>
      <w:r>
        <w:rPr>
          <w:rFonts w:asciiTheme="minorHAnsi" w:hAnsiTheme="minorHAnsi" w:cstheme="minorHAnsi"/>
          <w:sz w:val="22"/>
          <w:szCs w:val="22"/>
        </w:rPr>
        <w:t xml:space="preserve"> </w:t>
      </w:r>
      <w:r w:rsidRPr="00E634B6">
        <w:rPr>
          <w:rFonts w:asciiTheme="minorHAnsi" w:hAnsiTheme="minorHAnsi" w:cstheme="minorHAnsi"/>
          <w:sz w:val="22"/>
          <w:szCs w:val="22"/>
        </w:rPr>
        <w:br/>
        <w:t>Ing. Dušan Šedek                          mobil: 498 100 909     </w:t>
      </w:r>
      <w:r w:rsidR="000551BE">
        <w:rPr>
          <w:rFonts w:asciiTheme="minorHAnsi" w:hAnsiTheme="minorHAnsi" w:cstheme="minorHAnsi"/>
          <w:sz w:val="22"/>
          <w:szCs w:val="22"/>
        </w:rPr>
        <w:t xml:space="preserve"> </w:t>
      </w:r>
      <w:r w:rsidRPr="00E634B6">
        <w:rPr>
          <w:rFonts w:asciiTheme="minorHAnsi" w:hAnsiTheme="minorHAnsi" w:cstheme="minorHAnsi"/>
          <w:sz w:val="22"/>
          <w:szCs w:val="22"/>
        </w:rPr>
        <w:t xml:space="preserve">   e-mail: </w:t>
      </w:r>
      <w:hyperlink r:id="rId12" w:history="1">
        <w:r w:rsidRPr="00E30B2A">
          <w:rPr>
            <w:rStyle w:val="Hypertextovodkaz"/>
            <w:rFonts w:asciiTheme="minorHAnsi" w:hAnsiTheme="minorHAnsi" w:cstheme="minorHAnsi"/>
            <w:sz w:val="22"/>
            <w:szCs w:val="22"/>
          </w:rPr>
          <w:t>sedek@policenm.cz</w:t>
        </w:r>
      </w:hyperlink>
    </w:p>
    <w:p w14:paraId="3F47B5AE" w14:textId="148A1800" w:rsidR="00E634B6" w:rsidRDefault="00E634B6" w:rsidP="00E634B6">
      <w:pPr>
        <w:pStyle w:val="Default"/>
        <w:spacing w:line="276" w:lineRule="auto"/>
        <w:rPr>
          <w:rFonts w:asciiTheme="minorHAnsi" w:hAnsiTheme="minorHAnsi" w:cstheme="minorHAnsi"/>
          <w:sz w:val="22"/>
          <w:szCs w:val="22"/>
        </w:rPr>
      </w:pPr>
    </w:p>
    <w:p w14:paraId="10C76C9A" w14:textId="36777222" w:rsidR="00E634B6" w:rsidRDefault="00E634B6" w:rsidP="00664CF7">
      <w:pPr>
        <w:pStyle w:val="Default"/>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Zároveň se zahájením výstavby proběhly konečné úpravy na </w:t>
      </w:r>
      <w:r w:rsidR="00664CF7">
        <w:rPr>
          <w:rFonts w:asciiTheme="minorHAnsi" w:hAnsiTheme="minorHAnsi" w:cstheme="minorHAnsi"/>
          <w:sz w:val="22"/>
          <w:szCs w:val="22"/>
        </w:rPr>
        <w:t xml:space="preserve">webového </w:t>
      </w:r>
      <w:r>
        <w:rPr>
          <w:rFonts w:asciiTheme="minorHAnsi" w:hAnsiTheme="minorHAnsi" w:cstheme="minorHAnsi"/>
          <w:sz w:val="22"/>
          <w:szCs w:val="22"/>
        </w:rPr>
        <w:t xml:space="preserve">portálu, jehož prostřednictví dojde k prodeji jednotlivých pozemků. Adresa portálu je </w:t>
      </w:r>
      <w:hyperlink r:id="rId13" w:history="1">
        <w:r w:rsidRPr="00E30B2A">
          <w:rPr>
            <w:rStyle w:val="Hypertextovodkaz"/>
            <w:rFonts w:asciiTheme="minorHAnsi" w:hAnsiTheme="minorHAnsi" w:cstheme="minorHAnsi"/>
            <w:sz w:val="22"/>
            <w:szCs w:val="22"/>
          </w:rPr>
          <w:t>https://aukce.policenm.cz/napoveda/</w:t>
        </w:r>
      </w:hyperlink>
      <w:r>
        <w:rPr>
          <w:rFonts w:asciiTheme="minorHAnsi" w:hAnsiTheme="minorHAnsi" w:cstheme="minorHAnsi"/>
          <w:sz w:val="22"/>
          <w:szCs w:val="22"/>
        </w:rPr>
        <w:t>. Na uvedeném odkazu najdete přesn</w:t>
      </w:r>
      <w:r w:rsidR="00664CF7">
        <w:rPr>
          <w:rFonts w:asciiTheme="minorHAnsi" w:hAnsiTheme="minorHAnsi" w:cstheme="minorHAnsi"/>
          <w:sz w:val="22"/>
          <w:szCs w:val="22"/>
        </w:rPr>
        <w:t>ý</w:t>
      </w:r>
      <w:r>
        <w:rPr>
          <w:rFonts w:asciiTheme="minorHAnsi" w:hAnsiTheme="minorHAnsi" w:cstheme="minorHAnsi"/>
          <w:sz w:val="22"/>
          <w:szCs w:val="22"/>
        </w:rPr>
        <w:t xml:space="preserve"> postupu registrace, přihlášení do aukce i informace o průběhu aukce. Věnujte také pozornost všeobecným obchodním podmínkám. V záložce Dokumenty najdete nejen informace o lokalitě Větrná, ale také vzor kupní smlouvy. Jednotlivé aukce budou vyhlašovány postupně, tak aby byl čas nejen na samotné přihlášení do aukce, ale také na prostudování aukční vyhlášky či na zaplacení jistiny</w:t>
      </w:r>
      <w:r w:rsidR="00664CF7">
        <w:rPr>
          <w:rFonts w:asciiTheme="minorHAnsi" w:hAnsiTheme="minorHAnsi" w:cstheme="minorHAnsi"/>
          <w:sz w:val="22"/>
          <w:szCs w:val="22"/>
        </w:rPr>
        <w:t xml:space="preserve">. V případě vašeho zájmu se je již teď možné registrovat dle pokynů, v nejbližších dnech dojde k vyhlášení prvních dvou termínů. Plánem je, aby do konce prvního pololetí proběhla aukce na zhruba polovinu pozemků v dané lokalitě, v dalším pololetí proběhne prodej pozemků zbývajících. O spuštění jednotlivých aukcí budete informováni, případně je možné sledovat stránky aukčního portálu. Do aukce samotné se může přihlásit pouze registrovaný uživatel, který bude mít s městem jako organizátorem uzavřenou Smlouvu a prohlášení zájemce o účasti v elektronické aukci, tento dokument bude vygenerován při registraci. V případě dotazů jsou na aukčním portálu uvedeny kontakty, kam je možné směřovat svoje dotazy, případně je možné využít kontaktní formulář. </w:t>
      </w:r>
    </w:p>
    <w:p w14:paraId="4FA67976" w14:textId="408E9516" w:rsidR="00C07D9B" w:rsidRDefault="00C07D9B" w:rsidP="00664CF7">
      <w:pPr>
        <w:pStyle w:val="Default"/>
        <w:spacing w:line="276" w:lineRule="auto"/>
        <w:jc w:val="both"/>
        <w:rPr>
          <w:rFonts w:asciiTheme="minorHAnsi" w:hAnsiTheme="minorHAnsi" w:cstheme="minorHAnsi"/>
          <w:sz w:val="22"/>
          <w:szCs w:val="22"/>
        </w:rPr>
      </w:pPr>
    </w:p>
    <w:p w14:paraId="38FA3214" w14:textId="600B0017" w:rsidR="00C07D9B" w:rsidRDefault="00C07D9B" w:rsidP="00664CF7">
      <w:pPr>
        <w:pStyle w:val="Default"/>
        <w:spacing w:line="276" w:lineRule="auto"/>
        <w:jc w:val="both"/>
        <w:rPr>
          <w:rFonts w:asciiTheme="minorHAnsi" w:hAnsiTheme="minorHAnsi" w:cstheme="minorHAnsi"/>
          <w:sz w:val="22"/>
          <w:szCs w:val="22"/>
        </w:rPr>
      </w:pPr>
      <w:r>
        <w:rPr>
          <w:rFonts w:asciiTheme="minorHAnsi" w:hAnsiTheme="minorHAnsi" w:cstheme="minorHAnsi"/>
          <w:sz w:val="22"/>
          <w:szCs w:val="22"/>
        </w:rPr>
        <w:t>S pozdravem</w:t>
      </w:r>
    </w:p>
    <w:p w14:paraId="14418C0D" w14:textId="210F4D3F" w:rsidR="00C07D9B" w:rsidRDefault="00C07D9B" w:rsidP="00664CF7">
      <w:pPr>
        <w:pStyle w:val="Default"/>
        <w:spacing w:line="276" w:lineRule="auto"/>
        <w:jc w:val="both"/>
        <w:rPr>
          <w:rFonts w:asciiTheme="minorHAnsi" w:hAnsiTheme="minorHAnsi" w:cstheme="minorHAnsi"/>
          <w:sz w:val="22"/>
          <w:szCs w:val="22"/>
        </w:rPr>
      </w:pPr>
    </w:p>
    <w:p w14:paraId="42632B6A" w14:textId="05B6386F" w:rsidR="00C07D9B" w:rsidRDefault="00C07D9B" w:rsidP="00664CF7">
      <w:pPr>
        <w:pStyle w:val="Default"/>
        <w:spacing w:line="276" w:lineRule="auto"/>
        <w:jc w:val="both"/>
        <w:rPr>
          <w:rFonts w:asciiTheme="minorHAnsi" w:hAnsiTheme="minorHAnsi" w:cstheme="minorHAnsi"/>
          <w:sz w:val="22"/>
          <w:szCs w:val="22"/>
        </w:rPr>
      </w:pPr>
      <w:r>
        <w:rPr>
          <w:rFonts w:asciiTheme="minorHAnsi" w:hAnsiTheme="minorHAnsi" w:cstheme="minorHAnsi"/>
          <w:sz w:val="22"/>
          <w:szCs w:val="22"/>
        </w:rPr>
        <w:t>Ing. Pavel Scholz</w:t>
      </w:r>
    </w:p>
    <w:p w14:paraId="693AA390" w14:textId="6D71A91F" w:rsidR="00E65DA4" w:rsidRDefault="00C07D9B" w:rsidP="00C07D9B">
      <w:pPr>
        <w:pStyle w:val="Default"/>
        <w:spacing w:line="276" w:lineRule="auto"/>
        <w:jc w:val="both"/>
        <w:rPr>
          <w:rFonts w:asciiTheme="minorHAnsi" w:hAnsiTheme="minorHAnsi" w:cstheme="minorHAnsi"/>
          <w:sz w:val="22"/>
          <w:szCs w:val="22"/>
        </w:rPr>
      </w:pPr>
      <w:r>
        <w:rPr>
          <w:rFonts w:asciiTheme="minorHAnsi" w:hAnsiTheme="minorHAnsi" w:cstheme="minorHAnsi"/>
          <w:sz w:val="22"/>
          <w:szCs w:val="22"/>
        </w:rPr>
        <w:t>vedoucí odboru investic, majetku a životního prostředí</w:t>
      </w:r>
    </w:p>
    <w:p w14:paraId="73517D4B" w14:textId="37C2698D" w:rsidR="005E7987" w:rsidRPr="005E7987" w:rsidRDefault="005E7987" w:rsidP="005E7987">
      <w:pPr>
        <w:rPr>
          <w:rFonts w:asciiTheme="minorHAnsi" w:hAnsiTheme="minorHAnsi" w:cstheme="minorHAnsi"/>
          <w:sz w:val="22"/>
          <w:szCs w:val="22"/>
        </w:rPr>
      </w:pPr>
    </w:p>
    <w:sectPr w:rsidR="005E7987" w:rsidRPr="005E7987" w:rsidSect="00050575">
      <w:headerReference w:type="default" r:id="rId14"/>
      <w:footerReference w:type="default" r:id="rId15"/>
      <w:pgSz w:w="11906" w:h="16838"/>
      <w:pgMar w:top="1703"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E222E" w14:textId="77777777" w:rsidR="00F631CE" w:rsidRDefault="00F631CE" w:rsidP="001A0C4C">
      <w:r>
        <w:separator/>
      </w:r>
    </w:p>
  </w:endnote>
  <w:endnote w:type="continuationSeparator" w:id="0">
    <w:p w14:paraId="1B788E01" w14:textId="77777777" w:rsidR="00F631CE" w:rsidRDefault="00F631CE" w:rsidP="001A0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Albertus Medium">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9075" w14:textId="77777777" w:rsidR="00C76DF9" w:rsidRPr="007B5655" w:rsidRDefault="00C76DF9" w:rsidP="00C76DF9">
    <w:pPr>
      <w:ind w:firstLine="851"/>
      <w:rPr>
        <w:spacing w:val="20"/>
      </w:rPr>
    </w:pPr>
  </w:p>
  <w:p w14:paraId="6563A8D3" w14:textId="77777777" w:rsidR="00C76DF9" w:rsidRPr="007B5655" w:rsidRDefault="00C76DF9" w:rsidP="00C76DF9">
    <w:pPr>
      <w:pBdr>
        <w:top w:val="single" w:sz="8" w:space="1" w:color="595959"/>
      </w:pBdr>
      <w:tabs>
        <w:tab w:val="left" w:pos="3686"/>
        <w:tab w:val="left" w:pos="6804"/>
      </w:tabs>
      <w:ind w:firstLine="142"/>
      <w:rPr>
        <w:rFonts w:ascii="Arial" w:hAnsi="Arial" w:cs="Arial"/>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7FE70" w14:textId="77777777" w:rsidR="00F631CE" w:rsidRDefault="00F631CE" w:rsidP="001A0C4C">
      <w:r>
        <w:separator/>
      </w:r>
    </w:p>
  </w:footnote>
  <w:footnote w:type="continuationSeparator" w:id="0">
    <w:p w14:paraId="4F69E7E9" w14:textId="77777777" w:rsidR="00F631CE" w:rsidRDefault="00F631CE" w:rsidP="001A0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DF7B" w14:textId="77777777" w:rsidR="001A0C4C" w:rsidRPr="001A0C4C" w:rsidRDefault="001A0C4C" w:rsidP="001A0C4C">
    <w:pPr>
      <w:ind w:left="709"/>
      <w:rPr>
        <w:rFonts w:ascii="Calibri" w:hAnsi="Calibri" w:cs="Calibri"/>
        <w:sz w:val="28"/>
        <w:szCs w:val="28"/>
        <w14:shadow w14:blurRad="50800" w14:dist="38100" w14:dir="2700000" w14:sx="100000" w14:sy="100000" w14:kx="0" w14:ky="0" w14:algn="tl">
          <w14:srgbClr w14:val="000000">
            <w14:alpha w14:val="60000"/>
          </w14:srgbClr>
        </w14:shadow>
      </w:rPr>
    </w:pPr>
    <w:r>
      <w:rPr>
        <w:noProof/>
        <w:sz w:val="28"/>
        <w:szCs w:val="28"/>
      </w:rPr>
      <w:drawing>
        <wp:anchor distT="0" distB="0" distL="114300" distR="114300" simplePos="0" relativeHeight="251659264" behindDoc="0" locked="0" layoutInCell="1" allowOverlap="1" wp14:anchorId="3020AD92" wp14:editId="70AF78AD">
          <wp:simplePos x="0" y="0"/>
          <wp:positionH relativeFrom="column">
            <wp:posOffset>-260350</wp:posOffset>
          </wp:positionH>
          <wp:positionV relativeFrom="paragraph">
            <wp:posOffset>50800</wp:posOffset>
          </wp:positionV>
          <wp:extent cx="551815" cy="797560"/>
          <wp:effectExtent l="0" t="0" r="635" b="2540"/>
          <wp:wrapSquare wrapText="bothSides"/>
          <wp:docPr id="4" name="Obrázek 4" descr="logo radnice 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radnice 2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815"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28773E">
      <w:rPr>
        <w:rFonts w:ascii="Calibri" w:hAnsi="Calibri" w:cs="Calibri"/>
        <w:sz w:val="28"/>
        <w:szCs w:val="28"/>
        <w14:shadow w14:blurRad="50800" w14:dist="38100" w14:dir="2700000" w14:sx="100000" w14:sy="100000" w14:kx="0" w14:ky="0" w14:algn="tl">
          <w14:srgbClr w14:val="000000">
            <w14:alpha w14:val="60000"/>
          </w14:srgbClr>
        </w14:shadow>
      </w:rPr>
      <w:t>Město Police</w:t>
    </w:r>
    <w:r w:rsidRPr="001A0C4C">
      <w:rPr>
        <w:rFonts w:ascii="Calibri" w:hAnsi="Calibri" w:cs="Calibri"/>
        <w:sz w:val="28"/>
        <w:szCs w:val="28"/>
        <w14:shadow w14:blurRad="50800" w14:dist="38100" w14:dir="2700000" w14:sx="100000" w14:sy="100000" w14:kx="0" w14:ky="0" w14:algn="tl">
          <w14:srgbClr w14:val="000000">
            <w14:alpha w14:val="60000"/>
          </w14:srgbClr>
        </w14:shadow>
      </w:rPr>
      <w:t xml:space="preserve"> nad Metují</w:t>
    </w:r>
  </w:p>
  <w:p w14:paraId="6C556765" w14:textId="77777777" w:rsidR="001A0C4C" w:rsidRPr="00A95E8E" w:rsidRDefault="00A95E8E" w:rsidP="001A0C4C">
    <w:pPr>
      <w:spacing w:before="40"/>
      <w:ind w:left="709"/>
      <w:rPr>
        <w:rFonts w:ascii="Calibri" w:hAnsi="Calibri" w:cs="Calibri"/>
        <w:szCs w:val="24"/>
      </w:rPr>
    </w:pPr>
    <w:r w:rsidRPr="00A95E8E">
      <w:rPr>
        <w:rFonts w:ascii="Calibri" w:hAnsi="Calibri" w:cs="Calibri"/>
        <w:szCs w:val="24"/>
      </w:rPr>
      <w:t xml:space="preserve">Masarykovo náměstí 98, </w:t>
    </w:r>
    <w:r w:rsidR="001A0C4C" w:rsidRPr="00A95E8E">
      <w:rPr>
        <w:rFonts w:ascii="Calibri" w:hAnsi="Calibri" w:cs="Calibri"/>
        <w:szCs w:val="24"/>
      </w:rPr>
      <w:t>549 54</w:t>
    </w:r>
    <w:r w:rsidRPr="00A95E8E">
      <w:rPr>
        <w:rFonts w:ascii="Calibri" w:hAnsi="Calibri" w:cs="Calibri"/>
        <w:szCs w:val="24"/>
      </w:rPr>
      <w:t xml:space="preserve"> Police nad Metují</w:t>
    </w:r>
  </w:p>
  <w:p w14:paraId="236C7552" w14:textId="77777777" w:rsidR="001A0C4C" w:rsidRPr="009D4F6B" w:rsidRDefault="001A0C4C" w:rsidP="001A0C4C">
    <w:pPr>
      <w:tabs>
        <w:tab w:val="left" w:pos="3654"/>
      </w:tabs>
      <w:rPr>
        <w:rFonts w:ascii="Albertus Medium" w:hAnsi="Albertus Medium"/>
        <w:spacing w:val="20"/>
        <w:sz w:val="8"/>
        <w:szCs w:val="8"/>
      </w:rPr>
    </w:pPr>
    <w:r>
      <w:rPr>
        <w:rFonts w:ascii="Albertus Medium" w:hAnsi="Albertus Medium"/>
        <w:spacing w:val="20"/>
        <w:sz w:val="12"/>
        <w:szCs w:val="12"/>
      </w:rPr>
      <w:tab/>
    </w:r>
  </w:p>
  <w:p w14:paraId="12DD865C" w14:textId="77777777" w:rsidR="001A0C4C" w:rsidRPr="001A0C4C" w:rsidRDefault="001A0C4C" w:rsidP="00974659">
    <w:pPr>
      <w:pBdr>
        <w:top w:val="single" w:sz="24" w:space="1" w:color="BFBFBF"/>
      </w:pBdr>
      <w:spacing w:line="320" w:lineRule="atLeast"/>
      <w:ind w:left="709" w:right="4876"/>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EC6C8D"/>
    <w:multiLevelType w:val="hybridMultilevel"/>
    <w:tmpl w:val="79F07FE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39393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C4C"/>
    <w:rsid w:val="00050575"/>
    <w:rsid w:val="000551BE"/>
    <w:rsid w:val="000604A7"/>
    <w:rsid w:val="0007592F"/>
    <w:rsid w:val="000D0B3E"/>
    <w:rsid w:val="000F59E8"/>
    <w:rsid w:val="000F7AC2"/>
    <w:rsid w:val="00110370"/>
    <w:rsid w:val="001239CB"/>
    <w:rsid w:val="001963B2"/>
    <w:rsid w:val="001A0C4C"/>
    <w:rsid w:val="001B5B70"/>
    <w:rsid w:val="001D393C"/>
    <w:rsid w:val="00215E2C"/>
    <w:rsid w:val="00255058"/>
    <w:rsid w:val="0028773E"/>
    <w:rsid w:val="002B3990"/>
    <w:rsid w:val="002D34AE"/>
    <w:rsid w:val="002E5AC7"/>
    <w:rsid w:val="00377C32"/>
    <w:rsid w:val="00414487"/>
    <w:rsid w:val="00414E46"/>
    <w:rsid w:val="004310CA"/>
    <w:rsid w:val="00434A9E"/>
    <w:rsid w:val="00477530"/>
    <w:rsid w:val="0051190C"/>
    <w:rsid w:val="00527DAA"/>
    <w:rsid w:val="00537B3B"/>
    <w:rsid w:val="0054083A"/>
    <w:rsid w:val="005525C4"/>
    <w:rsid w:val="00561678"/>
    <w:rsid w:val="00580F78"/>
    <w:rsid w:val="005D388F"/>
    <w:rsid w:val="005E7987"/>
    <w:rsid w:val="006014A3"/>
    <w:rsid w:val="006515A8"/>
    <w:rsid w:val="00664CF7"/>
    <w:rsid w:val="006C0032"/>
    <w:rsid w:val="00714525"/>
    <w:rsid w:val="00761D3B"/>
    <w:rsid w:val="00782EF4"/>
    <w:rsid w:val="00790626"/>
    <w:rsid w:val="007B3286"/>
    <w:rsid w:val="007B562A"/>
    <w:rsid w:val="007C1D09"/>
    <w:rsid w:val="007C4C28"/>
    <w:rsid w:val="007D436A"/>
    <w:rsid w:val="007E0DAF"/>
    <w:rsid w:val="007F61C6"/>
    <w:rsid w:val="0080297A"/>
    <w:rsid w:val="00804503"/>
    <w:rsid w:val="008147C1"/>
    <w:rsid w:val="00863F61"/>
    <w:rsid w:val="0088160A"/>
    <w:rsid w:val="008B2798"/>
    <w:rsid w:val="008B7975"/>
    <w:rsid w:val="008C2D69"/>
    <w:rsid w:val="008F1145"/>
    <w:rsid w:val="009205B6"/>
    <w:rsid w:val="00957740"/>
    <w:rsid w:val="00974659"/>
    <w:rsid w:val="00977374"/>
    <w:rsid w:val="0098435E"/>
    <w:rsid w:val="00996BB6"/>
    <w:rsid w:val="009A49F1"/>
    <w:rsid w:val="009C6E75"/>
    <w:rsid w:val="009D439E"/>
    <w:rsid w:val="009D4ADF"/>
    <w:rsid w:val="009E349E"/>
    <w:rsid w:val="00A95E8E"/>
    <w:rsid w:val="00AC4859"/>
    <w:rsid w:val="00AC688F"/>
    <w:rsid w:val="00AD15F8"/>
    <w:rsid w:val="00AD6E81"/>
    <w:rsid w:val="00AF6AD1"/>
    <w:rsid w:val="00B17B24"/>
    <w:rsid w:val="00B342B9"/>
    <w:rsid w:val="00B36953"/>
    <w:rsid w:val="00B37F69"/>
    <w:rsid w:val="00B6190B"/>
    <w:rsid w:val="00B66750"/>
    <w:rsid w:val="00B80855"/>
    <w:rsid w:val="00B87046"/>
    <w:rsid w:val="00BC48CF"/>
    <w:rsid w:val="00C07D9B"/>
    <w:rsid w:val="00C162A1"/>
    <w:rsid w:val="00C16958"/>
    <w:rsid w:val="00C17708"/>
    <w:rsid w:val="00C348D5"/>
    <w:rsid w:val="00C76DF9"/>
    <w:rsid w:val="00CC4332"/>
    <w:rsid w:val="00CD6429"/>
    <w:rsid w:val="00CF5465"/>
    <w:rsid w:val="00D347CE"/>
    <w:rsid w:val="00D9559B"/>
    <w:rsid w:val="00DB2116"/>
    <w:rsid w:val="00E634B6"/>
    <w:rsid w:val="00E65DA4"/>
    <w:rsid w:val="00E85660"/>
    <w:rsid w:val="00E93C70"/>
    <w:rsid w:val="00E93EE1"/>
    <w:rsid w:val="00E96FB6"/>
    <w:rsid w:val="00EA29FA"/>
    <w:rsid w:val="00EB4011"/>
    <w:rsid w:val="00EE3AEB"/>
    <w:rsid w:val="00F20079"/>
    <w:rsid w:val="00F448C5"/>
    <w:rsid w:val="00F467E5"/>
    <w:rsid w:val="00F46E65"/>
    <w:rsid w:val="00F631CE"/>
    <w:rsid w:val="00F757BC"/>
    <w:rsid w:val="00FC3420"/>
    <w:rsid w:val="00FC707A"/>
    <w:rsid w:val="00FF12FB"/>
    <w:rsid w:val="00FF41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C3794"/>
  <w15:docId w15:val="{5681E218-4F97-4881-861A-3CA73F0C1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A0C4C"/>
    <w:rPr>
      <w:lang w:eastAsia="cs-CZ"/>
    </w:rPr>
  </w:style>
  <w:style w:type="paragraph" w:styleId="Nadpis1">
    <w:name w:val="heading 1"/>
    <w:basedOn w:val="Normln"/>
    <w:next w:val="Normln"/>
    <w:link w:val="Nadpis1Char"/>
    <w:qFormat/>
    <w:rsid w:val="0088160A"/>
    <w:pPr>
      <w:keepNext/>
      <w:spacing w:before="240" w:after="60"/>
      <w:ind w:firstLine="284"/>
      <w:jc w:val="both"/>
      <w:outlineLvl w:val="0"/>
    </w:pPr>
    <w:rPr>
      <w:rFonts w:ascii="Arial" w:hAnsi="Arial" w:cs="Arial"/>
      <w:b/>
      <w:bCs/>
      <w:kern w:val="32"/>
      <w:sz w:val="32"/>
      <w:szCs w:val="32"/>
      <w:lang w:eastAsia="en-US"/>
    </w:rPr>
  </w:style>
  <w:style w:type="paragraph" w:styleId="Nadpis2">
    <w:name w:val="heading 2"/>
    <w:basedOn w:val="Normln"/>
    <w:next w:val="Normln"/>
    <w:link w:val="Nadpis2Char"/>
    <w:qFormat/>
    <w:rsid w:val="0088160A"/>
    <w:pPr>
      <w:keepNext/>
      <w:spacing w:before="240" w:after="60"/>
      <w:ind w:firstLine="284"/>
      <w:jc w:val="both"/>
      <w:outlineLvl w:val="1"/>
    </w:pPr>
    <w:rPr>
      <w:rFonts w:ascii="Arial" w:hAnsi="Arial" w:cs="Arial"/>
      <w:b/>
      <w:bCs/>
      <w:i/>
      <w:iCs/>
      <w:sz w:val="28"/>
      <w:szCs w:val="28"/>
    </w:rPr>
  </w:style>
  <w:style w:type="paragraph" w:styleId="Nadpis3">
    <w:name w:val="heading 3"/>
    <w:basedOn w:val="Normln"/>
    <w:next w:val="Normln"/>
    <w:link w:val="Nadpis3Char"/>
    <w:qFormat/>
    <w:rsid w:val="0088160A"/>
    <w:pPr>
      <w:keepNext/>
      <w:spacing w:before="240" w:after="60"/>
      <w:ind w:firstLine="284"/>
      <w:jc w:val="both"/>
      <w:outlineLvl w:val="2"/>
    </w:pPr>
    <w:rPr>
      <w:rFonts w:ascii="Arial" w:hAnsi="Arial" w:cs="Arial"/>
      <w:b/>
      <w:bCs/>
      <w:sz w:val="26"/>
      <w:szCs w:val="26"/>
      <w:lang w:eastAsia="en-US"/>
    </w:rPr>
  </w:style>
  <w:style w:type="paragraph" w:styleId="Nadpis4">
    <w:name w:val="heading 4"/>
    <w:basedOn w:val="Normln"/>
    <w:next w:val="Normln"/>
    <w:link w:val="Nadpis4Char"/>
    <w:qFormat/>
    <w:rsid w:val="0088160A"/>
    <w:pPr>
      <w:keepNext/>
      <w:jc w:val="center"/>
      <w:outlineLvl w:val="3"/>
    </w:pPr>
    <w:rPr>
      <w:sz w:val="36"/>
      <w:lang w:eastAsia="en-US"/>
    </w:rPr>
  </w:style>
  <w:style w:type="paragraph" w:styleId="Nadpis6">
    <w:name w:val="heading 6"/>
    <w:basedOn w:val="Normln"/>
    <w:next w:val="Normln"/>
    <w:link w:val="Nadpis6Char"/>
    <w:qFormat/>
    <w:rsid w:val="0088160A"/>
    <w:pPr>
      <w:spacing w:before="240" w:after="60"/>
      <w:ind w:firstLine="284"/>
      <w:jc w:val="both"/>
      <w:outlineLvl w:val="5"/>
    </w:pPr>
    <w:rPr>
      <w:rFonts w:ascii="Calibri" w:hAnsi="Calibri"/>
      <w:b/>
      <w:bCs/>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tzka">
    <w:name w:val="Otázka"/>
    <w:basedOn w:val="Normln"/>
    <w:qFormat/>
    <w:rsid w:val="0088160A"/>
    <w:pPr>
      <w:spacing w:line="312" w:lineRule="auto"/>
      <w:ind w:left="709"/>
    </w:pPr>
    <w:rPr>
      <w:rFonts w:ascii="Calibri" w:eastAsia="Calibri" w:hAnsi="Calibri"/>
      <w:b/>
      <w:i/>
      <w:sz w:val="22"/>
      <w:szCs w:val="22"/>
      <w:lang w:eastAsia="en-US"/>
    </w:rPr>
  </w:style>
  <w:style w:type="paragraph" w:customStyle="1" w:styleId="Normlnpsmo">
    <w:name w:val="Normální písmo"/>
    <w:basedOn w:val="Normln"/>
    <w:link w:val="NormlnpsmoChar"/>
    <w:qFormat/>
    <w:rsid w:val="0088160A"/>
    <w:pPr>
      <w:spacing w:after="160"/>
      <w:jc w:val="both"/>
    </w:pPr>
    <w:rPr>
      <w:rFonts w:ascii="Arial" w:eastAsia="Calibri" w:hAnsi="Arial"/>
      <w:lang w:val="x-none" w:eastAsia="en-US"/>
    </w:rPr>
  </w:style>
  <w:style w:type="character" w:customStyle="1" w:styleId="NormlnpsmoChar">
    <w:name w:val="Normální písmo Char"/>
    <w:link w:val="Normlnpsmo"/>
    <w:rsid w:val="0088160A"/>
    <w:rPr>
      <w:rFonts w:ascii="Arial" w:eastAsia="Calibri" w:hAnsi="Arial"/>
      <w:lang w:val="x-none"/>
    </w:rPr>
  </w:style>
  <w:style w:type="character" w:customStyle="1" w:styleId="Nadpis1Char">
    <w:name w:val="Nadpis 1 Char"/>
    <w:link w:val="Nadpis1"/>
    <w:rsid w:val="0088160A"/>
    <w:rPr>
      <w:rFonts w:ascii="Arial" w:hAnsi="Arial" w:cs="Arial"/>
      <w:b/>
      <w:bCs/>
      <w:kern w:val="32"/>
      <w:sz w:val="32"/>
      <w:szCs w:val="32"/>
    </w:rPr>
  </w:style>
  <w:style w:type="character" w:customStyle="1" w:styleId="Nadpis2Char">
    <w:name w:val="Nadpis 2 Char"/>
    <w:link w:val="Nadpis2"/>
    <w:rsid w:val="0088160A"/>
    <w:rPr>
      <w:rFonts w:ascii="Arial" w:hAnsi="Arial" w:cs="Arial"/>
      <w:b/>
      <w:bCs/>
      <w:i/>
      <w:iCs/>
      <w:sz w:val="28"/>
      <w:szCs w:val="28"/>
      <w:lang w:eastAsia="cs-CZ"/>
    </w:rPr>
  </w:style>
  <w:style w:type="character" w:customStyle="1" w:styleId="Nadpis3Char">
    <w:name w:val="Nadpis 3 Char"/>
    <w:link w:val="Nadpis3"/>
    <w:rsid w:val="0088160A"/>
    <w:rPr>
      <w:rFonts w:ascii="Arial" w:hAnsi="Arial" w:cs="Arial"/>
      <w:b/>
      <w:bCs/>
      <w:sz w:val="26"/>
      <w:szCs w:val="26"/>
    </w:rPr>
  </w:style>
  <w:style w:type="character" w:customStyle="1" w:styleId="Nadpis4Char">
    <w:name w:val="Nadpis 4 Char"/>
    <w:basedOn w:val="Standardnpsmoodstavce"/>
    <w:link w:val="Nadpis4"/>
    <w:rsid w:val="0088160A"/>
    <w:rPr>
      <w:sz w:val="36"/>
    </w:rPr>
  </w:style>
  <w:style w:type="character" w:customStyle="1" w:styleId="Nadpis6Char">
    <w:name w:val="Nadpis 6 Char"/>
    <w:link w:val="Nadpis6"/>
    <w:rsid w:val="0088160A"/>
    <w:rPr>
      <w:rFonts w:ascii="Calibri" w:hAnsi="Calibri"/>
      <w:b/>
      <w:bCs/>
      <w:sz w:val="22"/>
      <w:szCs w:val="22"/>
    </w:rPr>
  </w:style>
  <w:style w:type="paragraph" w:styleId="Nzev">
    <w:name w:val="Title"/>
    <w:basedOn w:val="Normln"/>
    <w:link w:val="NzevChar"/>
    <w:uiPriority w:val="10"/>
    <w:qFormat/>
    <w:rsid w:val="0088160A"/>
    <w:pPr>
      <w:jc w:val="center"/>
    </w:pPr>
    <w:rPr>
      <w:sz w:val="36"/>
      <w:szCs w:val="24"/>
      <w:lang w:eastAsia="en-US"/>
    </w:rPr>
  </w:style>
  <w:style w:type="character" w:customStyle="1" w:styleId="NzevChar">
    <w:name w:val="Název Char"/>
    <w:link w:val="Nzev"/>
    <w:uiPriority w:val="10"/>
    <w:rsid w:val="0088160A"/>
    <w:rPr>
      <w:sz w:val="36"/>
      <w:szCs w:val="24"/>
    </w:rPr>
  </w:style>
  <w:style w:type="paragraph" w:styleId="Podnadpis">
    <w:name w:val="Subtitle"/>
    <w:basedOn w:val="Normln"/>
    <w:link w:val="PodnadpisChar"/>
    <w:qFormat/>
    <w:rsid w:val="0088160A"/>
    <w:pPr>
      <w:jc w:val="both"/>
    </w:pPr>
    <w:rPr>
      <w:rFonts w:ascii="Arial Black" w:hAnsi="Arial Black"/>
      <w:color w:val="000000"/>
      <w:sz w:val="36"/>
      <w:szCs w:val="24"/>
      <w:lang w:eastAsia="en-US"/>
    </w:rPr>
  </w:style>
  <w:style w:type="character" w:customStyle="1" w:styleId="PodnadpisChar">
    <w:name w:val="Podnadpis Char"/>
    <w:basedOn w:val="Standardnpsmoodstavce"/>
    <w:link w:val="Podnadpis"/>
    <w:rsid w:val="0088160A"/>
    <w:rPr>
      <w:rFonts w:ascii="Arial Black" w:hAnsi="Arial Black"/>
      <w:color w:val="000000"/>
      <w:sz w:val="36"/>
      <w:szCs w:val="24"/>
    </w:rPr>
  </w:style>
  <w:style w:type="character" w:styleId="Siln">
    <w:name w:val="Strong"/>
    <w:uiPriority w:val="22"/>
    <w:qFormat/>
    <w:rsid w:val="0088160A"/>
    <w:rPr>
      <w:b/>
      <w:bCs/>
    </w:rPr>
  </w:style>
  <w:style w:type="character" w:styleId="Zdraznn">
    <w:name w:val="Emphasis"/>
    <w:qFormat/>
    <w:rsid w:val="0088160A"/>
    <w:rPr>
      <w:i/>
      <w:iCs/>
    </w:rPr>
  </w:style>
  <w:style w:type="paragraph" w:styleId="Bezmezer">
    <w:name w:val="No Spacing"/>
    <w:link w:val="BezmezerChar"/>
    <w:uiPriority w:val="1"/>
    <w:qFormat/>
    <w:rsid w:val="0088160A"/>
    <w:rPr>
      <w:rFonts w:ascii="Calibri" w:hAnsi="Calibri"/>
      <w:sz w:val="22"/>
      <w:szCs w:val="22"/>
    </w:rPr>
  </w:style>
  <w:style w:type="character" w:customStyle="1" w:styleId="BezmezerChar">
    <w:name w:val="Bez mezer Char"/>
    <w:link w:val="Bezmezer"/>
    <w:uiPriority w:val="1"/>
    <w:rsid w:val="0088160A"/>
    <w:rPr>
      <w:rFonts w:ascii="Calibri" w:hAnsi="Calibri"/>
      <w:sz w:val="22"/>
      <w:szCs w:val="22"/>
    </w:rPr>
  </w:style>
  <w:style w:type="paragraph" w:styleId="Odstavecseseznamem">
    <w:name w:val="List Paragraph"/>
    <w:basedOn w:val="Normln"/>
    <w:uiPriority w:val="34"/>
    <w:qFormat/>
    <w:rsid w:val="0088160A"/>
    <w:pPr>
      <w:spacing w:after="200" w:line="276" w:lineRule="auto"/>
      <w:ind w:left="720"/>
      <w:contextualSpacing/>
    </w:pPr>
    <w:rPr>
      <w:rFonts w:ascii="Calibri" w:eastAsia="Calibri" w:hAnsi="Calibri"/>
      <w:sz w:val="22"/>
      <w:szCs w:val="22"/>
      <w:lang w:eastAsia="en-US"/>
    </w:rPr>
  </w:style>
  <w:style w:type="character" w:styleId="Odkazjemn">
    <w:name w:val="Subtle Reference"/>
    <w:qFormat/>
    <w:rsid w:val="0088160A"/>
    <w:rPr>
      <w:smallCaps/>
      <w:color w:val="C0504D"/>
      <w:u w:val="single"/>
    </w:rPr>
  </w:style>
  <w:style w:type="character" w:styleId="Odkazintenzivn">
    <w:name w:val="Intense Reference"/>
    <w:uiPriority w:val="32"/>
    <w:qFormat/>
    <w:rsid w:val="0088160A"/>
    <w:rPr>
      <w:rFonts w:ascii="Calibri" w:hAnsi="Calibri"/>
      <w:bCs/>
    </w:rPr>
  </w:style>
  <w:style w:type="paragraph" w:styleId="Zkladntext">
    <w:name w:val="Body Text"/>
    <w:basedOn w:val="Normln"/>
    <w:link w:val="ZkladntextChar"/>
    <w:uiPriority w:val="1"/>
    <w:qFormat/>
    <w:rsid w:val="001A0C4C"/>
    <w:pPr>
      <w:jc w:val="both"/>
    </w:pPr>
    <w:rPr>
      <w:sz w:val="24"/>
    </w:rPr>
  </w:style>
  <w:style w:type="character" w:customStyle="1" w:styleId="ZkladntextChar">
    <w:name w:val="Základní text Char"/>
    <w:basedOn w:val="Standardnpsmoodstavce"/>
    <w:link w:val="Zkladntext"/>
    <w:uiPriority w:val="1"/>
    <w:rsid w:val="001A0C4C"/>
    <w:rPr>
      <w:sz w:val="24"/>
      <w:lang w:eastAsia="cs-CZ"/>
    </w:rPr>
  </w:style>
  <w:style w:type="character" w:styleId="slostrnky">
    <w:name w:val="page number"/>
    <w:basedOn w:val="Standardnpsmoodstavce"/>
    <w:rsid w:val="001A0C4C"/>
  </w:style>
  <w:style w:type="paragraph" w:styleId="Adresanaoblku">
    <w:name w:val="envelope address"/>
    <w:basedOn w:val="Normln"/>
    <w:rsid w:val="001A0C4C"/>
    <w:pPr>
      <w:framePr w:w="7920" w:h="1980" w:hRule="exact" w:hSpace="141" w:wrap="auto" w:vAnchor="page" w:hAnchor="page" w:xAlign="center" w:y="5671"/>
      <w:ind w:left="2880" w:firstLine="454"/>
    </w:pPr>
    <w:rPr>
      <w:rFonts w:ascii="Arial" w:hAnsi="Arial" w:cs="Arial"/>
      <w:sz w:val="28"/>
      <w:szCs w:val="24"/>
    </w:rPr>
  </w:style>
  <w:style w:type="character" w:styleId="Hypertextovodkaz">
    <w:name w:val="Hyperlink"/>
    <w:rsid w:val="001A0C4C"/>
    <w:rPr>
      <w:color w:val="0000FF"/>
      <w:u w:val="single"/>
    </w:rPr>
  </w:style>
  <w:style w:type="paragraph" w:styleId="Zhlav">
    <w:name w:val="header"/>
    <w:basedOn w:val="Normln"/>
    <w:link w:val="ZhlavChar"/>
    <w:uiPriority w:val="99"/>
    <w:unhideWhenUsed/>
    <w:rsid w:val="001A0C4C"/>
    <w:pPr>
      <w:tabs>
        <w:tab w:val="center" w:pos="4536"/>
        <w:tab w:val="right" w:pos="9072"/>
      </w:tabs>
    </w:pPr>
  </w:style>
  <w:style w:type="character" w:customStyle="1" w:styleId="ZhlavChar">
    <w:name w:val="Záhlaví Char"/>
    <w:basedOn w:val="Standardnpsmoodstavce"/>
    <w:link w:val="Zhlav"/>
    <w:uiPriority w:val="99"/>
    <w:rsid w:val="001A0C4C"/>
    <w:rPr>
      <w:lang w:eastAsia="cs-CZ"/>
    </w:rPr>
  </w:style>
  <w:style w:type="paragraph" w:styleId="Zpat">
    <w:name w:val="footer"/>
    <w:basedOn w:val="Normln"/>
    <w:link w:val="ZpatChar"/>
    <w:uiPriority w:val="99"/>
    <w:unhideWhenUsed/>
    <w:rsid w:val="001A0C4C"/>
    <w:pPr>
      <w:tabs>
        <w:tab w:val="center" w:pos="4536"/>
        <w:tab w:val="right" w:pos="9072"/>
      </w:tabs>
    </w:pPr>
  </w:style>
  <w:style w:type="character" w:customStyle="1" w:styleId="ZpatChar">
    <w:name w:val="Zápatí Char"/>
    <w:basedOn w:val="Standardnpsmoodstavce"/>
    <w:link w:val="Zpat"/>
    <w:uiPriority w:val="99"/>
    <w:rsid w:val="001A0C4C"/>
    <w:rPr>
      <w:lang w:eastAsia="cs-CZ"/>
    </w:rPr>
  </w:style>
  <w:style w:type="paragraph" w:styleId="Textbubliny">
    <w:name w:val="Balloon Text"/>
    <w:basedOn w:val="Normln"/>
    <w:link w:val="TextbublinyChar"/>
    <w:uiPriority w:val="99"/>
    <w:semiHidden/>
    <w:unhideWhenUsed/>
    <w:rsid w:val="0051190C"/>
    <w:rPr>
      <w:rFonts w:ascii="Tahoma" w:hAnsi="Tahoma" w:cs="Tahoma"/>
      <w:sz w:val="16"/>
      <w:szCs w:val="16"/>
    </w:rPr>
  </w:style>
  <w:style w:type="character" w:customStyle="1" w:styleId="TextbublinyChar">
    <w:name w:val="Text bubliny Char"/>
    <w:basedOn w:val="Standardnpsmoodstavce"/>
    <w:link w:val="Textbubliny"/>
    <w:uiPriority w:val="99"/>
    <w:semiHidden/>
    <w:rsid w:val="0051190C"/>
    <w:rPr>
      <w:rFonts w:ascii="Tahoma" w:hAnsi="Tahoma" w:cs="Tahoma"/>
      <w:sz w:val="16"/>
      <w:szCs w:val="16"/>
      <w:lang w:eastAsia="cs-CZ"/>
    </w:rPr>
  </w:style>
  <w:style w:type="paragraph" w:customStyle="1" w:styleId="Default">
    <w:name w:val="Default"/>
    <w:rsid w:val="00AD6E81"/>
    <w:pPr>
      <w:autoSpaceDE w:val="0"/>
      <w:autoSpaceDN w:val="0"/>
      <w:adjustRightInd w:val="0"/>
    </w:pPr>
    <w:rPr>
      <w:rFonts w:ascii="Calibri" w:hAnsi="Calibri" w:cs="Calibri"/>
      <w:color w:val="000000"/>
      <w:sz w:val="24"/>
      <w:szCs w:val="24"/>
    </w:rPr>
  </w:style>
  <w:style w:type="character" w:styleId="Nevyeenzmnka">
    <w:name w:val="Unresolved Mention"/>
    <w:basedOn w:val="Standardnpsmoodstavce"/>
    <w:uiPriority w:val="99"/>
    <w:semiHidden/>
    <w:unhideWhenUsed/>
    <w:rsid w:val="002D34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cenm.cz/rozvoj-mesta/nova-ulice-vetrna/" TargetMode="External"/><Relationship Id="rId13" Type="http://schemas.openxmlformats.org/officeDocument/2006/relationships/hyperlink" Target="https://aukce.policenm.cz/napoveda/" TargetMode="External"/><Relationship Id="rId3" Type="http://schemas.openxmlformats.org/officeDocument/2006/relationships/settings" Target="settings.xml"/><Relationship Id="rId7" Type="http://schemas.openxmlformats.org/officeDocument/2006/relationships/hyperlink" Target="mailto:plna@policenm.cz" TargetMode="External"/><Relationship Id="rId12" Type="http://schemas.openxmlformats.org/officeDocument/2006/relationships/hyperlink" Target="mailto:sedek@policenm.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holz@policenm.c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astik@pdvstavby.com" TargetMode="External"/><Relationship Id="rId4" Type="http://schemas.openxmlformats.org/officeDocument/2006/relationships/webSettings" Target="webSettings.xml"/><Relationship Id="rId9" Type="http://schemas.openxmlformats.org/officeDocument/2006/relationships/hyperlink" Target="mailto:zlamal@pdvstavby.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424</Words>
  <Characters>2506</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Pohner Pavel Ing</dc:creator>
  <cp:lastModifiedBy>Scholz Pavel Ing.</cp:lastModifiedBy>
  <cp:revision>3</cp:revision>
  <cp:lastPrinted>2022-06-08T12:44:00Z</cp:lastPrinted>
  <dcterms:created xsi:type="dcterms:W3CDTF">2023-03-29T14:42:00Z</dcterms:created>
  <dcterms:modified xsi:type="dcterms:W3CDTF">2023-03-29T14:45:00Z</dcterms:modified>
</cp:coreProperties>
</file>