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D754B" w14:textId="77777777" w:rsidR="004F7239" w:rsidRPr="004F7239" w:rsidRDefault="004F7239" w:rsidP="004F7239">
      <w:r w:rsidRPr="004F7239">
        <w:rPr>
          <w:b/>
          <w:bCs/>
        </w:rPr>
        <w:t>Oživení křížů - cesta k paměti</w:t>
      </w:r>
    </w:p>
    <w:p w14:paraId="6FD96C53" w14:textId="01C5288A" w:rsidR="004F7239" w:rsidRPr="004F7239" w:rsidRDefault="004F7239" w:rsidP="004F7239">
      <w:r w:rsidRPr="004F7239">
        <w:t xml:space="preserve">Tento projekt byl podpořen dotací v rámci Společné zemědělské politiky (SZP), kterou vyhlásila Místní akční skupina Stolové hory, z. s. </w:t>
      </w:r>
      <w:r w:rsidR="00487C79">
        <w:t xml:space="preserve"> </w:t>
      </w:r>
      <w:hyperlink r:id="rId4" w:history="1">
        <w:r w:rsidR="00487C79" w:rsidRPr="006D7942">
          <w:rPr>
            <w:rStyle w:val="Hypertextovodkaz"/>
          </w:rPr>
          <w:t>https://www.mas-stolovehory.cz/</w:t>
        </w:r>
      </w:hyperlink>
      <w:r w:rsidR="00487C79">
        <w:t xml:space="preserve"> </w:t>
      </w:r>
      <w:r w:rsidRPr="004F7239">
        <w:t>Díky této podpoře se podařilo oživit dva historické kamenné kříže v našem okolí – „mariánský“ kříž s oplocením na Honech a „svatováclavský“ kříž v </w:t>
      </w:r>
      <w:proofErr w:type="spellStart"/>
      <w:r w:rsidRPr="004F7239">
        <w:t>Pěkově</w:t>
      </w:r>
      <w:proofErr w:type="spellEnd"/>
      <w:r w:rsidRPr="004F7239">
        <w:t>.</w:t>
      </w:r>
    </w:p>
    <w:p w14:paraId="031DA132" w14:textId="77777777" w:rsidR="004F7239" w:rsidRPr="004F7239" w:rsidRDefault="004F7239" w:rsidP="004F7239">
      <w:r w:rsidRPr="004F7239">
        <w:t>První z nich byl odborně očištěn, opraven a zabezpečen proti degradaci, včetně jeho oplocení a většina prací proběhla na místě, kde kříž stojí. Druhý byl doslova zachráněn před rozpadnutím a musel být převezen do ateliéru, kde byla zastavena jeho degradace, domodelovány rozpadlé části včetně andělů a sochy sv. Václava, obnoven nápis a obnoven a pozlacen Kristus na kříži. Ošetřený kříž byl poté, na místě kde stojí, znovu sestaven.  </w:t>
      </w:r>
    </w:p>
    <w:p w14:paraId="22BDA427" w14:textId="77777777" w:rsidR="004F7239" w:rsidRPr="004F7239" w:rsidRDefault="004F7239" w:rsidP="004F7239">
      <w:r w:rsidRPr="004F7239">
        <w:t>V rámci tohoto projektu byly u obou křížů založeny květinové trvalkové záhony z rostlin, které by měly lákat opylovače, a které tato místa nejen zkrášlí, ale i environmentálně oživí.</w:t>
      </w:r>
    </w:p>
    <w:p w14:paraId="604F2D5B" w14:textId="77777777" w:rsidR="004F7239" w:rsidRPr="004F7239" w:rsidRDefault="004F7239" w:rsidP="004F7239">
      <w:r w:rsidRPr="004F7239">
        <w:t>Projekt byl realizován ve spolupráci se Základní školou Police n. M. Zhotovitelem díla byl MgA. Jan Čáda, který odvedl odbornou restaurátorskou práci. Tu také v rámci připravované exkurze na základní škole představí žákům devátých tříd – přiblíží jim nejen samotnou obnovu křížků, ale i technologické postupy své profese.</w:t>
      </w:r>
    </w:p>
    <w:p w14:paraId="588BEDF3" w14:textId="77777777" w:rsidR="004F7239" w:rsidRPr="004F7239" w:rsidRDefault="004F7239" w:rsidP="004F7239">
      <w:r w:rsidRPr="004F7239">
        <w:t>Obnova obou drobných památek přispěla k uchování kulturního dědictví našeho regionu a k důstojnému vzhledu míst, která jsou spjata s každodenním životem, místní pamětí i nadčasovými křesťanskými hodnotami.</w:t>
      </w:r>
    </w:p>
    <w:p w14:paraId="0B3460B7" w14:textId="6489568B" w:rsidR="004F7239" w:rsidRPr="004F7239" w:rsidRDefault="004F7239" w:rsidP="004F7239">
      <w:r w:rsidRPr="004F7239">
        <w:rPr>
          <w:noProof/>
        </w:rPr>
        <w:drawing>
          <wp:inline distT="0" distB="0" distL="0" distR="0" wp14:anchorId="3A69DE99" wp14:editId="2F5ED7CB">
            <wp:extent cx="3305175" cy="1409700"/>
            <wp:effectExtent l="0" t="0" r="9525" b="0"/>
            <wp:docPr id="688475205" name="Obrázek 2" descr="Logo 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M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41095" w14:textId="77777777" w:rsidR="00AA1DF8" w:rsidRDefault="00AA1DF8"/>
    <w:sectPr w:rsidR="00AA1D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239"/>
    <w:rsid w:val="00487C79"/>
    <w:rsid w:val="004F7239"/>
    <w:rsid w:val="00547E77"/>
    <w:rsid w:val="008A38E7"/>
    <w:rsid w:val="00AA1DF8"/>
    <w:rsid w:val="00FC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8DE89"/>
  <w15:chartTrackingRefBased/>
  <w15:docId w15:val="{57B0937E-319D-46E9-B4DE-1CBF0024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F72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F7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F72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F72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F72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F72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F72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F72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F72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F72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F72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F72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F723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F723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F72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F72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F72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F72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F72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F7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F72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F72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F72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F72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F72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F723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F72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F723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F7239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487C7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87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mas-stolovehory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Hambálková Xenie Ing.</dc:creator>
  <cp:keywords/>
  <dc:description/>
  <cp:lastModifiedBy>Hambálková Xenie Ing.</cp:lastModifiedBy>
  <cp:revision>2</cp:revision>
  <dcterms:created xsi:type="dcterms:W3CDTF">2026-01-13T12:31:00Z</dcterms:created>
  <dcterms:modified xsi:type="dcterms:W3CDTF">2026-01-13T13:01:00Z</dcterms:modified>
</cp:coreProperties>
</file>